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房屋买卖合同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default"/>
          <w:b/>
          <w:bCs/>
          <w:sz w:val="30"/>
          <w:szCs w:val="30"/>
          <w:lang w:eastAsia="zh-Hans"/>
        </w:rPr>
      </w:pPr>
      <w:r>
        <w:rPr>
          <w:rFonts w:hint="eastAsia"/>
          <w:b/>
          <w:bCs/>
          <w:sz w:val="30"/>
          <w:szCs w:val="30"/>
          <w:lang w:val="en-US" w:eastAsia="zh-Hans"/>
        </w:rPr>
        <w:t>合同双方当事人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CN"/>
        </w:rPr>
      </w:pPr>
      <w:r>
        <w:rPr>
          <w:rFonts w:hint="eastAsia"/>
          <w:sz w:val="30"/>
          <w:szCs w:val="30"/>
        </w:rPr>
        <w:t>甲方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出</w:t>
      </w:r>
      <w:r>
        <w:rPr>
          <w:rFonts w:hint="eastAsia"/>
          <w:sz w:val="30"/>
          <w:szCs w:val="30"/>
          <w:lang w:val="en-US" w:eastAsia="zh-Hans"/>
        </w:rPr>
        <w:t>卖</w:t>
      </w:r>
      <w:r>
        <w:rPr>
          <w:rFonts w:hint="eastAsia"/>
          <w:sz w:val="30"/>
          <w:szCs w:val="30"/>
        </w:rPr>
        <w:t>方全称</w:t>
      </w:r>
      <w:r>
        <w:rPr>
          <w:rFonts w:hint="eastAsia"/>
          <w:sz w:val="30"/>
          <w:szCs w:val="30"/>
          <w:lang w:eastAsia="zh-CN"/>
        </w:rPr>
        <w:t>）：</w:t>
      </w:r>
      <w:r>
        <w:rPr>
          <w:rFonts w:hint="default"/>
          <w:sz w:val="30"/>
          <w:szCs w:val="30"/>
          <w:u w:val="single"/>
          <w:lang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CN"/>
        </w:rPr>
      </w:pPr>
      <w:r>
        <w:rPr>
          <w:rFonts w:hint="eastAsia"/>
          <w:sz w:val="30"/>
          <w:szCs w:val="30"/>
        </w:rPr>
        <w:t>法定代表人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default"/>
          <w:sz w:val="30"/>
          <w:szCs w:val="30"/>
          <w:u w:val="single"/>
          <w:lang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CN"/>
        </w:rPr>
      </w:pPr>
      <w:r>
        <w:rPr>
          <w:rFonts w:hint="eastAsia"/>
          <w:sz w:val="30"/>
          <w:szCs w:val="30"/>
          <w:lang w:val="en-US" w:eastAsia="zh-Hans"/>
        </w:rPr>
        <w:t>组织机构代码证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default"/>
          <w:sz w:val="30"/>
          <w:szCs w:val="30"/>
          <w:u w:val="single"/>
          <w:lang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地址:</w:t>
      </w:r>
      <w:r>
        <w:rPr>
          <w:rFonts w:hint="default"/>
          <w:sz w:val="30"/>
          <w:szCs w:val="30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联系电话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委托代理人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身份证号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住址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联系电话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CN"/>
        </w:rPr>
      </w:pPr>
      <w:r>
        <w:rPr>
          <w:rFonts w:hint="eastAsia"/>
          <w:sz w:val="30"/>
          <w:szCs w:val="30"/>
        </w:rPr>
        <w:t>乙方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Hans"/>
        </w:rPr>
        <w:t>买受</w:t>
      </w:r>
      <w:r>
        <w:rPr>
          <w:rFonts w:hint="eastAsia"/>
          <w:sz w:val="30"/>
          <w:szCs w:val="30"/>
        </w:rPr>
        <w:t>方全称</w:t>
      </w:r>
      <w:r>
        <w:rPr>
          <w:rFonts w:hint="eastAsia"/>
          <w:sz w:val="30"/>
          <w:szCs w:val="30"/>
          <w:lang w:eastAsia="zh-CN"/>
        </w:rPr>
        <w:t>）：</w:t>
      </w:r>
      <w:r>
        <w:rPr>
          <w:rFonts w:hint="default"/>
          <w:sz w:val="30"/>
          <w:szCs w:val="30"/>
          <w:u w:val="single"/>
          <w:lang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default"/>
          <w:sz w:val="30"/>
          <w:szCs w:val="30"/>
          <w:u w:val="single"/>
          <w:lang w:eastAsia="zh-CN"/>
        </w:rPr>
        <w:t xml:space="preserve">                                  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CN"/>
        </w:rPr>
      </w:pPr>
      <w:r>
        <w:rPr>
          <w:rFonts w:hint="eastAsia"/>
          <w:sz w:val="30"/>
          <w:szCs w:val="30"/>
          <w:lang w:val="en-US" w:eastAsia="zh-Hans"/>
        </w:rPr>
        <w:t>组织机构代码证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default"/>
          <w:sz w:val="30"/>
          <w:szCs w:val="30"/>
          <w:u w:val="single"/>
          <w:lang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CN"/>
        </w:rPr>
      </w:pPr>
      <w:r>
        <w:rPr>
          <w:rFonts w:hint="eastAsia"/>
          <w:sz w:val="30"/>
          <w:szCs w:val="30"/>
        </w:rPr>
        <w:t>地址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default"/>
          <w:sz w:val="30"/>
          <w:szCs w:val="30"/>
          <w:u w:val="single"/>
          <w:lang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联系电话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委托代理人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身份证号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地址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联系电话</w:t>
      </w:r>
      <w:r>
        <w:rPr>
          <w:rFonts w:hint="default"/>
          <w:sz w:val="30"/>
          <w:szCs w:val="30"/>
          <w:lang w:eastAsia="zh-Hans"/>
        </w:rPr>
        <w:t>：</w:t>
      </w:r>
      <w:r>
        <w:rPr>
          <w:rFonts w:hint="default"/>
          <w:sz w:val="30"/>
          <w:szCs w:val="30"/>
          <w:u w:val="single"/>
          <w:lang w:eastAsia="zh-Hans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eastAsiaTheme="minorEastAsia"/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Hans"/>
        </w:rPr>
        <w:t>甲乙双方在自愿平等协商的基础上达成如下协议</w:t>
      </w:r>
      <w:r>
        <w:rPr>
          <w:rFonts w:hint="default"/>
          <w:sz w:val="30"/>
          <w:szCs w:val="30"/>
          <w:lang w:eastAsia="zh-Hans"/>
        </w:rPr>
        <w:t>，</w:t>
      </w:r>
      <w:r>
        <w:rPr>
          <w:rFonts w:hint="eastAsia"/>
          <w:sz w:val="30"/>
          <w:szCs w:val="30"/>
          <w:lang w:val="en-US" w:eastAsia="zh-Hans"/>
        </w:rPr>
        <w:t>以利双方共同遵照执行</w:t>
      </w:r>
      <w:r>
        <w:rPr>
          <w:rFonts w:hint="default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第一条</w:t>
      </w:r>
      <w:r>
        <w:rPr>
          <w:rFonts w:hint="default"/>
          <w:b/>
          <w:bCs/>
          <w:sz w:val="30"/>
          <w:szCs w:val="30"/>
          <w:u w:val="none"/>
          <w:lang w:eastAsia="zh-Hans"/>
        </w:rPr>
        <w:t xml:space="preserve">   </w:t>
      </w: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不动产</w:t>
      </w: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房屋坐落</w:t>
      </w:r>
      <w:r>
        <w:rPr>
          <w:rFonts w:hint="default"/>
          <w:sz w:val="30"/>
          <w:szCs w:val="30"/>
          <w:u w:val="none"/>
          <w:lang w:eastAsia="zh-CN"/>
        </w:rPr>
        <w:t>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   </w:t>
      </w: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         </w:t>
      </w: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产权情况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产权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证号</w:t>
      </w: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>：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      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权利类型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权利性质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用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 xml:space="preserve">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途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面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 xml:space="preserve">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积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使用期限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附属设施设备转移清单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CN"/>
        </w:rPr>
      </w:pP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" w:leftChars="0" w:firstLine="600" w:firstLineChars="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default"/>
          <w:b/>
          <w:bCs/>
          <w:sz w:val="30"/>
          <w:szCs w:val="30"/>
          <w:u w:val="none"/>
          <w:lang w:eastAsia="zh-Hans"/>
        </w:rPr>
        <w:t xml:space="preserve">   </w:t>
      </w: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房款计价方式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出卖人与买受人按下述第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种方式计算该房屋价款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1、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按面积单价计算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每平方米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元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（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大写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）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总金额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元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（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大写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）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2、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按套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（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单元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总价计算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房屋总价为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元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（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大写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）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3、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其他计价方式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</w:pP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第三条</w:t>
      </w:r>
      <w:r>
        <w:rPr>
          <w:rFonts w:hint="default"/>
          <w:b/>
          <w:bCs/>
          <w:sz w:val="30"/>
          <w:szCs w:val="30"/>
          <w:u w:val="none"/>
          <w:lang w:eastAsia="zh-Hans"/>
        </w:rPr>
        <w:t xml:space="preserve">   </w:t>
      </w: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付款方式及期限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买受人按下列第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种方式按期付款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一次性付款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分期付款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 xml:space="preserve">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其他方式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eastAsia"/>
          <w:b/>
          <w:bCs/>
          <w:sz w:val="30"/>
          <w:szCs w:val="30"/>
          <w:u w:val="none"/>
          <w:lang w:val="en-US" w:eastAsia="zh-Hans"/>
        </w:rPr>
      </w:pP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四</w:t>
      </w:r>
      <w:r>
        <w:rPr>
          <w:rFonts w:hint="default"/>
          <w:b/>
          <w:bCs/>
          <w:sz w:val="30"/>
          <w:szCs w:val="30"/>
          <w:u w:val="none"/>
          <w:lang w:eastAsia="zh-Hans"/>
        </w:rPr>
        <w:t>、</w:t>
      </w: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甲乙双方权利义务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甲乙双方在本协议签订前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已经作了充分的沟通和协商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并对本合同所涉房屋的相关买卖事宜经双方公司股东会决议通过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>2、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甲方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对所售房屋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拥有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完全的所有权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并承诺房屋在交付之前没有被抵押、查封或出租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等权利瑕疵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>3、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乙方已仔细审核过房屋的所有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产权手续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确认与本合同内容相符。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>4、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其他约定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Hans"/>
        </w:rPr>
      </w:pP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default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五</w:t>
      </w:r>
      <w:r>
        <w:rPr>
          <w:rFonts w:hint="default"/>
          <w:b/>
          <w:bCs/>
          <w:sz w:val="30"/>
          <w:szCs w:val="30"/>
          <w:u w:val="none"/>
          <w:lang w:val="en-US" w:eastAsia="zh-CN"/>
        </w:rPr>
        <w:t>、税费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甲乙双方约定采用以下第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种方式支付税费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本次交易过程中涉及的所有税费均由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承担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本次交易过程中涉及的税费由甲乙双方进行分摊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甲方承担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元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乙方承担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元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default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六</w:t>
      </w:r>
      <w:r>
        <w:rPr>
          <w:rFonts w:hint="default"/>
          <w:b/>
          <w:bCs/>
          <w:sz w:val="30"/>
          <w:szCs w:val="30"/>
          <w:u w:val="none"/>
          <w:lang w:val="en-US" w:eastAsia="zh-CN"/>
        </w:rPr>
        <w:t>、违约责任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1、如果合同中任何一方违约，应按照法律法规的规定承担相应的违约责任。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>2、</w:t>
      </w: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 w:val="0"/>
          <w:bCs w:val="0"/>
          <w:sz w:val="30"/>
          <w:szCs w:val="30"/>
          <w:u w:val="single"/>
          <w:lang w:eastAsia="zh-CN"/>
        </w:rPr>
      </w:pPr>
      <w:r>
        <w:rPr>
          <w:rFonts w:hint="default"/>
          <w:b w:val="0"/>
          <w:bCs w:val="0"/>
          <w:sz w:val="30"/>
          <w:szCs w:val="30"/>
          <w:u w:val="single"/>
          <w:lang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default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七</w:t>
      </w:r>
      <w:r>
        <w:rPr>
          <w:rFonts w:hint="default"/>
          <w:b/>
          <w:bCs/>
          <w:sz w:val="30"/>
          <w:szCs w:val="30"/>
          <w:u w:val="none"/>
          <w:lang w:val="en-US" w:eastAsia="zh-CN"/>
        </w:rPr>
        <w:t>、争议解决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本合同发生争议，双方首先应当友好协商，协商不成，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任何一方均有权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按下述第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种方式解决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依法向人民法院起诉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eastAsia="zh-Hans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提交晋城仲裁委员会仲裁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 w:firstLineChars="200"/>
        <w:textAlignment w:val="auto"/>
        <w:rPr>
          <w:rFonts w:hint="eastAsia"/>
          <w:b/>
          <w:bCs/>
          <w:sz w:val="30"/>
          <w:szCs w:val="30"/>
          <w:u w:val="none"/>
          <w:lang w:val="en-US" w:eastAsia="zh-Hans"/>
        </w:rPr>
      </w:pPr>
      <w:r>
        <w:rPr>
          <w:rFonts w:hint="eastAsia"/>
          <w:b/>
          <w:bCs/>
          <w:sz w:val="30"/>
          <w:szCs w:val="30"/>
          <w:u w:val="none"/>
          <w:lang w:val="en-US" w:eastAsia="zh-Hans"/>
        </w:rPr>
        <w:t>其他特别约定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/>
          <w:bCs/>
          <w:sz w:val="30"/>
          <w:szCs w:val="30"/>
          <w:u w:val="single"/>
          <w:lang w:eastAsia="zh-Hans"/>
        </w:rPr>
      </w:pPr>
      <w:r>
        <w:rPr>
          <w:rFonts w:hint="default"/>
          <w:b/>
          <w:bCs/>
          <w:sz w:val="30"/>
          <w:szCs w:val="30"/>
          <w:u w:val="none"/>
          <w:lang w:eastAsia="zh-Hans"/>
        </w:rPr>
        <w:t xml:space="preserve">    </w:t>
      </w:r>
      <w:r>
        <w:rPr>
          <w:rFonts w:hint="default"/>
          <w:b/>
          <w:bCs/>
          <w:sz w:val="30"/>
          <w:szCs w:val="30"/>
          <w:u w:val="single"/>
          <w:lang w:eastAsia="zh-Hans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/>
          <w:bCs/>
          <w:sz w:val="30"/>
          <w:szCs w:val="30"/>
          <w:u w:val="single"/>
          <w:lang w:eastAsia="zh-Hans"/>
        </w:rPr>
      </w:pPr>
      <w:r>
        <w:rPr>
          <w:rFonts w:hint="default"/>
          <w:b/>
          <w:bCs/>
          <w:sz w:val="30"/>
          <w:szCs w:val="30"/>
          <w:u w:val="single"/>
          <w:lang w:eastAsia="zh-Hans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本合同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一式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</w:t>
      </w:r>
      <w:r>
        <w:rPr>
          <w:rFonts w:hint="default"/>
          <w:b w:val="0"/>
          <w:bCs w:val="0"/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份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甲乙双方各执壹份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。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各项条款经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双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方仔细阅读，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理解</w:t>
      </w: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无误后，双方确认并签署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甲方（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盖章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 xml:space="preserve">）：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</w:t>
      </w: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 xml:space="preserve">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乙方（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盖章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eastAsiaTheme="minorEastAsia"/>
          <w:b w:val="0"/>
          <w:bCs w:val="0"/>
          <w:sz w:val="30"/>
          <w:szCs w:val="30"/>
          <w:u w:val="none"/>
          <w:lang w:eastAsia="zh-Hans"/>
        </w:rPr>
      </w:pP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法定代表人：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</w:t>
      </w: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 xml:space="preserve">         </w:t>
      </w: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 xml:space="preserve">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法定代表人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委托代理人</w:t>
      </w:r>
      <w:r>
        <w:rPr>
          <w:rFonts w:hint="default"/>
          <w:b w:val="0"/>
          <w:bCs w:val="0"/>
          <w:sz w:val="30"/>
          <w:szCs w:val="30"/>
          <w:u w:val="none"/>
          <w:lang w:eastAsia="zh-Hans"/>
        </w:rPr>
        <w:t>：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</w:t>
      </w:r>
      <w:r>
        <w:rPr>
          <w:rFonts w:hint="default"/>
          <w:b w:val="0"/>
          <w:bCs w:val="0"/>
          <w:sz w:val="30"/>
          <w:szCs w:val="30"/>
          <w:u w:val="none"/>
          <w:lang w:eastAsia="zh-CN"/>
        </w:rPr>
        <w:t xml:space="preserve">      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Hans"/>
        </w:rPr>
        <w:t>委托代理人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u w:val="none"/>
          <w:lang w:val="en-US" w:eastAsia="zh-CN"/>
        </w:rPr>
        <w:t>日期：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年   月   日          日期：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6A787"/>
    <w:multiLevelType w:val="singleLevel"/>
    <w:tmpl w:val="B5F6A787"/>
    <w:lvl w:ilvl="0" w:tentative="0">
      <w:start w:val="2"/>
      <w:numFmt w:val="chineseCounting"/>
      <w:suff w:val="space"/>
      <w:lvlText w:val="第%1条"/>
      <w:lvlJc w:val="left"/>
      <w:pPr>
        <w:ind w:left="30"/>
      </w:pPr>
      <w:rPr>
        <w:rFonts w:hint="eastAsia"/>
        <w:b/>
        <w:bCs/>
      </w:rPr>
    </w:lvl>
  </w:abstractNum>
  <w:abstractNum w:abstractNumId="1">
    <w:nsid w:val="F6379529"/>
    <w:multiLevelType w:val="singleLevel"/>
    <w:tmpl w:val="F637952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7FA321F"/>
    <w:multiLevelType w:val="singleLevel"/>
    <w:tmpl w:val="F7FA321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F6E6FDE"/>
    <w:multiLevelType w:val="singleLevel"/>
    <w:tmpl w:val="FF6E6FD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67F8E7F"/>
    <w:multiLevelType w:val="singleLevel"/>
    <w:tmpl w:val="367F8E7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C7E2F9A"/>
    <w:multiLevelType w:val="singleLevel"/>
    <w:tmpl w:val="5C7E2F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2JiZDQ0NTAxY2ZjNTE4NGU2NDc2ZWRmZjEyMzAifQ=="/>
  </w:docVars>
  <w:rsids>
    <w:rsidRoot w:val="59033914"/>
    <w:rsid w:val="4FF7D5C8"/>
    <w:rsid w:val="59033914"/>
    <w:rsid w:val="7DBABC12"/>
    <w:rsid w:val="FFDEF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2023-12-27T08:04:00Z</dcterms:created>
  <dc:creator>做自己的主角</dc:creator>
  <cp:lastModifiedBy>茹丽平律师</cp:lastModifiedBy>
  <dcterms:modified xsi:type="dcterms:W3CDTF">2023-12-28T16:40:39Z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CD3927E9DF3B4F769803513220A74AE9_11</vt:lpwstr>
  </property>
</Properties>
</file>