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jc w:val="center"/>
        <w:rPr>
          <w:rFonts w:ascii="仿宋" w:hAnsi="仿宋" w:eastAsia="仿宋" w:cs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借</w:t>
      </w:r>
      <w:r>
        <w:rPr>
          <w:rFonts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款</w:t>
      </w:r>
      <w:r>
        <w:rPr>
          <w:rFonts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协</w:t>
      </w:r>
      <w:r>
        <w:rPr>
          <w:rFonts w:ascii="仿宋" w:hAnsi="仿宋" w:eastAsia="仿宋" w:cs="仿宋"/>
          <w:sz w:val="36"/>
          <w:szCs w:val="36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</w:rPr>
        <w:t>议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甲方（债务人）：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乙方（债权人）：</w:t>
      </w:r>
    </w:p>
    <w:p>
      <w:pPr>
        <w:spacing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甲方因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需要向乙方借款，根据国家法律法规规定，经协商一致，签订本协议。</w:t>
      </w:r>
    </w:p>
    <w:p>
      <w:pPr>
        <w:numPr>
          <w:ilvl w:val="0"/>
          <w:numId w:val="1"/>
        </w:numPr>
        <w:spacing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甲方向乙方借款人民币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>元，（大写：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元整）。</w:t>
      </w:r>
    </w:p>
    <w:p>
      <w:pPr>
        <w:numPr>
          <w:ilvl w:val="0"/>
          <w:numId w:val="1"/>
        </w:numPr>
        <w:spacing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借款利率为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numPr>
          <w:ilvl w:val="0"/>
          <w:numId w:val="1"/>
        </w:numPr>
        <w:spacing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借款期限为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年（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月），自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ascii="仿宋" w:hAnsi="仿宋" w:eastAsia="仿宋" w:cs="仿宋"/>
          <w:sz w:val="28"/>
          <w:szCs w:val="28"/>
        </w:rPr>
        <w:t xml:space="preserve">       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i/>
          <w:iCs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日。</w:t>
      </w:r>
    </w:p>
    <w:p>
      <w:pPr>
        <w:spacing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四、还款方式：</w:t>
      </w:r>
    </w:p>
    <w:p>
      <w:pPr>
        <w:spacing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）甲方自借款期限届满前一次性还本付息。</w:t>
      </w:r>
    </w:p>
    <w:p>
      <w:pPr>
        <w:spacing w:line="50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）分期偿还：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                                           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                                </w:t>
      </w:r>
    </w:p>
    <w:p>
      <w:pPr>
        <w:spacing w:line="500" w:lineRule="exact"/>
        <w:ind w:left="56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五、违约责任：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甲方逾期付款的，应当按日承担应付款万分之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的违约金。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500" w:lineRule="exact"/>
        <w:ind w:left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六、争议解决条款：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如因履行本协议发生争议，双方应当协商解决。协商不成，双方一致同意以下第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种解决方式：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、提请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仲裁委员会解决；</w:t>
      </w:r>
      <w:r>
        <w:rPr>
          <w:rFonts w:ascii="仿宋" w:hAnsi="仿宋" w:eastAsia="仿宋" w:cs="仿宋"/>
          <w:sz w:val="28"/>
          <w:szCs w:val="28"/>
        </w:rPr>
        <w:t xml:space="preserve"> 2</w:t>
      </w:r>
      <w:r>
        <w:rPr>
          <w:rFonts w:hint="eastAsia" w:ascii="仿宋" w:hAnsi="仿宋" w:eastAsia="仿宋" w:cs="仿宋"/>
          <w:sz w:val="28"/>
          <w:szCs w:val="28"/>
        </w:rPr>
        <w:t>、向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人民法院提起诉讼。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七、本协议自双方签字之日起生效。本协议一式两份，双方各执一份。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八、其他约定：</w:t>
      </w: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                                           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w:t xml:space="preserve">                                                            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甲方（债务人）：</w:t>
      </w:r>
      <w:r>
        <w:rPr>
          <w:rFonts w:ascii="仿宋" w:hAnsi="仿宋" w:eastAsia="仿宋" w:cs="仿宋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sz w:val="28"/>
          <w:szCs w:val="28"/>
        </w:rPr>
        <w:t>乙方（债权人）：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ascii="仿宋" w:hAnsi="仿宋" w:eastAsia="仿宋" w:cs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643C9B"/>
    <w:multiLevelType w:val="singleLevel"/>
    <w:tmpl w:val="59643C9B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1"/>
    <w:rsid w:val="000B4685"/>
    <w:rsid w:val="00136741"/>
    <w:rsid w:val="00297081"/>
    <w:rsid w:val="0030393C"/>
    <w:rsid w:val="00370B0E"/>
    <w:rsid w:val="005D5692"/>
    <w:rsid w:val="005E3193"/>
    <w:rsid w:val="006B1283"/>
    <w:rsid w:val="006F38DD"/>
    <w:rsid w:val="008A4C97"/>
    <w:rsid w:val="008E0633"/>
    <w:rsid w:val="009513E8"/>
    <w:rsid w:val="009E2625"/>
    <w:rsid w:val="00B260D7"/>
    <w:rsid w:val="00DC63D6"/>
    <w:rsid w:val="00EF2DBC"/>
    <w:rsid w:val="00FC1FE0"/>
    <w:rsid w:val="01C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4"/>
    <w:link w:val="2"/>
    <w:qFormat/>
    <w:locked/>
    <w:uiPriority w:val="99"/>
    <w:rPr>
      <w:rFonts w:ascii="Calibri" w:hAnsi="Calibri" w:cs="黑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125</Words>
  <Characters>718</Characters>
  <Lines>0</Lines>
  <Paragraphs>0</Paragraphs>
  <TotalTime>14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2017-07-11T02:41:00Z</dcterms:created>
  <dc:creator>lenovo</dc:creator>
  <cp:lastModifiedBy>zw414</cp:lastModifiedBy>
  <cp:lastPrinted>2017-07-12T01:27:00Z</cp:lastPrinted>
  <dcterms:modified xsi:type="dcterms:W3CDTF">2023-04-20T02:53:53Z</dcterms:modified>
  <dc:title>借 款 协 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9EA4A5829C7F4E38A442ABBC92826081_13</vt:lpwstr>
  </property>
</Properties>
</file>